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keepNext w:val="0"/>
        <w:keepLines w:val="0"/>
        <w:pageBreakBefore w:val="0"/>
        <w:widowControl/>
        <w:wordWrap/>
        <w:overflowPunct/>
        <w:topLinePunct w:val="0"/>
        <w:bidi w:val="0"/>
        <w:spacing w:line="480" w:lineRule="exact"/>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为四川江油画屏尚景景区管理有限责任公司旗下窦圌山景区提供滑道改建项目中的滑道改建服务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480"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549E363F">
      <w:pPr>
        <w:pStyle w:val="3"/>
        <w:keepNext w:val="0"/>
        <w:keepLines w:val="0"/>
        <w:pageBreakBefore w:val="0"/>
        <w:numPr>
          <w:ilvl w:val="0"/>
          <w:numId w:val="2"/>
        </w:numPr>
        <w:wordWrap/>
        <w:overflowPunct/>
        <w:topLinePunct w:val="0"/>
        <w:bidi w:val="0"/>
        <w:spacing w:line="480" w:lineRule="exact"/>
        <w:ind w:right="0" w:righ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此次窦圌山景区窦圌金顶亮化和高空惊险游乐设备改造工程一标段（窦圌山滑道改建项目）滑道改建服务最高限价为人民币320000元。（明细详见招标控制价清单）</w:t>
      </w:r>
    </w:p>
    <w:p w14:paraId="09CB5637">
      <w:pPr>
        <w:numPr>
          <w:ilvl w:val="0"/>
          <w:numId w:val="2"/>
        </w:numPr>
        <w:ind w:left="0" w:lef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服务范围</w:t>
      </w:r>
    </w:p>
    <w:p w14:paraId="09E7E8A6">
      <w:pPr>
        <w:numPr>
          <w:numId w:val="0"/>
        </w:numPr>
        <w:shd w:val="clear" w:color="auto" w:fill="auto"/>
        <w:ind w:right="0" w:righ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（1）按照新滑道设计要求完成滑道下站小车车库基础施工。</w:t>
      </w:r>
    </w:p>
    <w:p w14:paraId="662ED0F1">
      <w:pPr>
        <w:numPr>
          <w:numId w:val="0"/>
        </w:numPr>
        <w:shd w:val="clear" w:color="auto" w:fill="auto"/>
        <w:ind w:right="0" w:righ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（2）按照新滑道设计要求完成滑道提升道和下行线路沿线所有基础施工。</w:t>
      </w:r>
    </w:p>
    <w:p w14:paraId="405788F5">
      <w:pPr>
        <w:numPr>
          <w:numId w:val="0"/>
        </w:numPr>
        <w:shd w:val="clear" w:color="auto" w:fill="auto"/>
        <w:ind w:right="0" w:righ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（3）按照新滑道设计要求完成滑道驱动平台和迂回轮基坑基础施工。</w:t>
      </w:r>
    </w:p>
    <w:p w14:paraId="173FF05A">
      <w:pPr>
        <w:numPr>
          <w:numId w:val="0"/>
        </w:numPr>
        <w:shd w:val="clear" w:color="auto" w:fill="auto"/>
        <w:ind w:right="0" w:rightChars="0" w:firstLine="640" w:firstLineChars="200"/>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（4）为保证新滑道设备安装，施工具体要求见设备设计图纸。</w:t>
      </w:r>
    </w:p>
    <w:p w14:paraId="64B6CF70">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480"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4A2BCAD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w:t>
      </w:r>
      <w:bookmarkStart w:id="0" w:name="_GoBack"/>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包含人</w:t>
      </w:r>
      <w:bookmarkEnd w:id="0"/>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工费、材料费、装卸费、运输费（包含二次搬运）、税金等费用；</w:t>
      </w:r>
    </w:p>
    <w:p w14:paraId="79DC884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2406C1AE">
      <w:pPr>
        <w:pStyle w:val="2"/>
        <w:keepNext w:val="0"/>
        <w:keepLines w:val="0"/>
        <w:pageBreakBefore w:val="0"/>
        <w:numPr>
          <w:ilvl w:val="0"/>
          <w:numId w:val="0"/>
        </w:numPr>
        <w:wordWrap/>
        <w:overflowPunct/>
        <w:topLinePunct w:val="0"/>
        <w:bidi w:val="0"/>
        <w:spacing w:line="480" w:lineRule="exact"/>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1A536B97">
      <w:pPr>
        <w:pStyle w:val="2"/>
        <w:keepNext w:val="0"/>
        <w:keepLines w:val="0"/>
        <w:pageBreakBefore w:val="0"/>
        <w:numPr>
          <w:ilvl w:val="0"/>
          <w:numId w:val="0"/>
        </w:numPr>
        <w:wordWrap/>
        <w:overflowPunct/>
        <w:topLinePunct w:val="0"/>
        <w:bidi w:val="0"/>
        <w:spacing w:line="480" w:lineRule="exact"/>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6E257236">
      <w:pPr>
        <w:pStyle w:val="2"/>
        <w:keepNext w:val="0"/>
        <w:keepLines w:val="0"/>
        <w:pageBreakBefore w:val="0"/>
        <w:numPr>
          <w:ilvl w:val="0"/>
          <w:numId w:val="0"/>
        </w:numPr>
        <w:wordWrap/>
        <w:overflowPunct/>
        <w:topLinePunct w:val="0"/>
        <w:bidi w:val="0"/>
        <w:spacing w:line="480" w:lineRule="exact"/>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4"/>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538D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16593E32">
            <w:pPr>
              <w:keepNext w:val="0"/>
              <w:keepLines w:val="0"/>
              <w:pageBreakBefore w:val="0"/>
              <w:wordWrap/>
              <w:overflowPunct/>
              <w:topLinePunct w:val="0"/>
              <w:bidi w:val="0"/>
              <w:adjustRightInd w:val="0"/>
              <w:spacing w:line="48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3EB894C3">
            <w:pPr>
              <w:keepNext w:val="0"/>
              <w:keepLines w:val="0"/>
              <w:pageBreakBefore w:val="0"/>
              <w:wordWrap/>
              <w:overflowPunct/>
              <w:topLinePunct w:val="0"/>
              <w:bidi w:val="0"/>
              <w:adjustRightInd w:val="0"/>
              <w:spacing w:line="48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6D7E90C8">
            <w:pPr>
              <w:keepNext w:val="0"/>
              <w:keepLines w:val="0"/>
              <w:pageBreakBefore w:val="0"/>
              <w:wordWrap/>
              <w:overflowPunct/>
              <w:topLinePunct w:val="0"/>
              <w:bidi w:val="0"/>
              <w:adjustRightInd w:val="0"/>
              <w:spacing w:line="48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C6E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221CDFE2">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lang w:eastAsia="zh-CN"/>
              </w:rPr>
              <w:t>1</w:t>
            </w:r>
          </w:p>
        </w:tc>
        <w:tc>
          <w:tcPr>
            <w:tcW w:w="2751" w:type="dxa"/>
            <w:noWrap w:val="0"/>
            <w:vAlign w:val="top"/>
          </w:tcPr>
          <w:p w14:paraId="5C078852">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lang w:eastAsia="zh-CN"/>
              </w:rPr>
              <w:t>服务对象</w:t>
            </w:r>
          </w:p>
        </w:tc>
        <w:tc>
          <w:tcPr>
            <w:tcW w:w="5807" w:type="dxa"/>
            <w:noWrap w:val="0"/>
            <w:vAlign w:val="top"/>
          </w:tcPr>
          <w:p w14:paraId="21A25E2E">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ascii="宋体" w:hAnsi="宋体" w:eastAsia="宋体" w:cs="宋体"/>
                <w:sz w:val="28"/>
                <w:szCs w:val="28"/>
                <w:lang w:eastAsia="zh-CN"/>
              </w:rPr>
              <w:t>四川江油画屏尚景景区管理有限责任公司</w:t>
            </w:r>
          </w:p>
        </w:tc>
      </w:tr>
      <w:tr w14:paraId="167B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7E1D42B3">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lang w:eastAsia="zh-CN"/>
              </w:rPr>
              <w:t>2</w:t>
            </w:r>
          </w:p>
        </w:tc>
        <w:tc>
          <w:tcPr>
            <w:tcW w:w="2751" w:type="dxa"/>
            <w:noWrap w:val="0"/>
            <w:vAlign w:val="top"/>
          </w:tcPr>
          <w:p w14:paraId="61EB7EA9">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lang w:eastAsia="zh-CN"/>
              </w:rPr>
              <w:t>服务地点</w:t>
            </w:r>
          </w:p>
        </w:tc>
        <w:tc>
          <w:tcPr>
            <w:tcW w:w="5807" w:type="dxa"/>
            <w:noWrap w:val="0"/>
            <w:vAlign w:val="top"/>
          </w:tcPr>
          <w:p w14:paraId="72683219">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lang w:eastAsia="zh-CN"/>
              </w:rPr>
              <w:t>江油市武都镇窦圌山景区</w:t>
            </w:r>
          </w:p>
        </w:tc>
      </w:tr>
      <w:tr w14:paraId="2AB2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66C8054F">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lang w:eastAsia="zh-CN"/>
              </w:rPr>
              <w:t>3</w:t>
            </w:r>
          </w:p>
        </w:tc>
        <w:tc>
          <w:tcPr>
            <w:tcW w:w="2751" w:type="dxa"/>
            <w:noWrap w:val="0"/>
            <w:vAlign w:val="top"/>
          </w:tcPr>
          <w:p w14:paraId="21A669C0">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lang w:eastAsia="zh-CN"/>
              </w:rPr>
              <w:t>履约､验收要求与标准</w:t>
            </w:r>
          </w:p>
        </w:tc>
        <w:tc>
          <w:tcPr>
            <w:tcW w:w="5807" w:type="dxa"/>
            <w:noWrap w:val="0"/>
            <w:vAlign w:val="top"/>
          </w:tcPr>
          <w:p w14:paraId="6B4A6CC3">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rPr>
              <w:t>按</w:t>
            </w:r>
            <w:r>
              <w:rPr>
                <w:rFonts w:hint="eastAsia" w:ascii="宋体" w:hAnsi="宋体" w:eastAsia="宋体" w:cs="宋体"/>
                <w:sz w:val="28"/>
                <w:szCs w:val="28"/>
                <w:lang w:eastAsia="zh-CN"/>
              </w:rPr>
              <w:t>合同</w:t>
            </w:r>
            <w:r>
              <w:rPr>
                <w:rFonts w:hint="eastAsia" w:ascii="宋体" w:hAnsi="宋体" w:eastAsia="宋体" w:cs="宋体"/>
                <w:sz w:val="28"/>
                <w:szCs w:val="28"/>
              </w:rPr>
              <w:t>要求验收</w:t>
            </w:r>
          </w:p>
        </w:tc>
      </w:tr>
      <w:tr w14:paraId="247F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73702D4F">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lang w:eastAsia="zh-CN"/>
              </w:rPr>
              <w:t>4</w:t>
            </w:r>
          </w:p>
        </w:tc>
        <w:tc>
          <w:tcPr>
            <w:tcW w:w="2751" w:type="dxa"/>
            <w:noWrap w:val="0"/>
            <w:vAlign w:val="top"/>
          </w:tcPr>
          <w:p w14:paraId="44E1DDFF">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rPr>
              <w:t>款项支付方式</w:t>
            </w:r>
          </w:p>
        </w:tc>
        <w:tc>
          <w:tcPr>
            <w:tcW w:w="5807" w:type="dxa"/>
            <w:noWrap w:val="0"/>
            <w:vAlign w:val="top"/>
          </w:tcPr>
          <w:p w14:paraId="0685D5F8">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default"/>
                <w:lang w:val="en-US" w:eastAsia="zh-CN"/>
              </w:rPr>
            </w:pPr>
            <w:r>
              <w:rPr>
                <w:rFonts w:ascii="宋体" w:hAnsi="宋体" w:eastAsia="宋体" w:cs="宋体"/>
                <w:sz w:val="28"/>
                <w:szCs w:val="28"/>
                <w:lang w:eastAsia="zh-CN"/>
              </w:rPr>
              <w:t>详见：合同主要条款</w:t>
            </w:r>
          </w:p>
        </w:tc>
      </w:tr>
      <w:tr w14:paraId="062B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center"/>
          </w:tcPr>
          <w:p w14:paraId="54331D93">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lang w:eastAsia="zh-CN"/>
              </w:rPr>
              <w:t>5</w:t>
            </w:r>
          </w:p>
        </w:tc>
        <w:tc>
          <w:tcPr>
            <w:tcW w:w="2751" w:type="dxa"/>
            <w:noWrap w:val="0"/>
            <w:vAlign w:val="center"/>
          </w:tcPr>
          <w:p w14:paraId="6B836F0F">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lang w:eastAsia="zh-CN"/>
              </w:rPr>
              <w:t>产品质量</w:t>
            </w:r>
            <w:r>
              <w:rPr>
                <w:rFonts w:hint="eastAsia" w:ascii="宋体" w:hAnsi="宋体" w:eastAsia="宋体" w:cs="宋体"/>
                <w:sz w:val="28"/>
                <w:szCs w:val="28"/>
              </w:rPr>
              <w:t>要求</w:t>
            </w:r>
          </w:p>
        </w:tc>
        <w:tc>
          <w:tcPr>
            <w:tcW w:w="5807" w:type="dxa"/>
            <w:noWrap w:val="0"/>
            <w:vAlign w:val="top"/>
          </w:tcPr>
          <w:p w14:paraId="3FDFDD60">
            <w:pPr>
              <w:keepNext w:val="0"/>
              <w:keepLines w:val="0"/>
              <w:pageBreakBefore w:val="0"/>
              <w:widowControl/>
              <w:shd w:val="clear" w:color="auto" w:fill="auto"/>
              <w:kinsoku w:val="0"/>
              <w:wordWrap/>
              <w:overflowPunct/>
              <w:topLinePunct w:val="0"/>
              <w:autoSpaceDE w:val="0"/>
              <w:autoSpaceDN w:val="0"/>
              <w:bidi w:val="0"/>
              <w:adjustRightInd w:val="0"/>
              <w:snapToGrid w:val="0"/>
              <w:spacing w:line="576" w:lineRule="exact"/>
              <w:ind w:firstLine="240" w:firstLineChars="100"/>
              <w:jc w:val="both"/>
              <w:textAlignment w:val="baseline"/>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1、所涉及施工辅材</w:t>
            </w:r>
            <w:r>
              <w:rPr>
                <w:rFonts w:hint="eastAsia" w:ascii="宋体" w:hAnsi="宋体" w:eastAsia="宋体" w:cs="宋体"/>
                <w:sz w:val="24"/>
                <w:szCs w:val="24"/>
                <w:lang w:val="zh-CN" w:eastAsia="zh-CN"/>
              </w:rPr>
              <w:t>必须符合国家标准规范</w:t>
            </w:r>
          </w:p>
          <w:p w14:paraId="3AAE52C2">
            <w:pPr>
              <w:keepNext w:val="0"/>
              <w:keepLines w:val="0"/>
              <w:pageBreakBefore w:val="0"/>
              <w:widowControl/>
              <w:shd w:val="clear" w:color="auto" w:fill="auto"/>
              <w:kinsoku w:val="0"/>
              <w:wordWrap/>
              <w:overflowPunct/>
              <w:topLinePunct w:val="0"/>
              <w:autoSpaceDE w:val="0"/>
              <w:autoSpaceDN w:val="0"/>
              <w:bidi w:val="0"/>
              <w:adjustRightInd w:val="0"/>
              <w:snapToGrid w:val="0"/>
              <w:spacing w:line="576" w:lineRule="exact"/>
              <w:ind w:left="0" w:leftChars="0" w:right="0" w:rightChars="0" w:firstLine="240" w:firstLineChars="100"/>
              <w:jc w:val="both"/>
              <w:textAlignment w:val="baseline"/>
              <w:rPr>
                <w:rFonts w:hint="default" w:ascii="仿宋_GB2312" w:hAnsi="仿宋_GB2312" w:eastAsia="仿宋_GB2312" w:cs="仿宋_GB2312"/>
                <w:kern w:val="0"/>
                <w:sz w:val="32"/>
                <w:szCs w:val="32"/>
                <w:lang w:val="en-US"/>
              </w:rPr>
            </w:pPr>
            <w:r>
              <w:rPr>
                <w:rFonts w:hint="eastAsia" w:ascii="宋体" w:hAnsi="宋体" w:eastAsia="宋体" w:cs="宋体"/>
                <w:sz w:val="24"/>
                <w:szCs w:val="24"/>
                <w:lang w:val="en-US" w:eastAsia="zh-CN"/>
              </w:rPr>
              <w:t>2、完成的工程符合国家工程建设相关技术标准</w:t>
            </w:r>
          </w:p>
        </w:tc>
      </w:tr>
      <w:tr w14:paraId="523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1CE53BDA">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lang w:eastAsia="zh-CN"/>
              </w:rPr>
              <w:t>6</w:t>
            </w:r>
          </w:p>
        </w:tc>
        <w:tc>
          <w:tcPr>
            <w:tcW w:w="2751" w:type="dxa"/>
            <w:noWrap w:val="0"/>
            <w:vAlign w:val="top"/>
          </w:tcPr>
          <w:p w14:paraId="242DC75D">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lang w:eastAsia="zh-CN"/>
              </w:rPr>
              <w:t>完成时间</w:t>
            </w:r>
          </w:p>
        </w:tc>
        <w:tc>
          <w:tcPr>
            <w:tcW w:w="5807" w:type="dxa"/>
            <w:noWrap w:val="0"/>
            <w:vAlign w:val="top"/>
          </w:tcPr>
          <w:p w14:paraId="5070C464">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lang w:eastAsia="zh-CN"/>
              </w:rPr>
              <w:t>合同签订后</w:t>
            </w:r>
            <w:r>
              <w:rPr>
                <w:rFonts w:hint="eastAsia" w:hAnsi="宋体" w:cs="宋体"/>
                <w:sz w:val="28"/>
                <w:szCs w:val="28"/>
                <w:lang w:val="en-US" w:eastAsia="zh-CN"/>
              </w:rPr>
              <w:t>90</w:t>
            </w:r>
            <w:r>
              <w:rPr>
                <w:rFonts w:hint="eastAsia" w:hAnsi="宋体" w:cs="宋体"/>
                <w:sz w:val="28"/>
                <w:szCs w:val="28"/>
                <w:lang w:eastAsia="zh-CN"/>
              </w:rPr>
              <w:t>日内完成</w:t>
            </w:r>
          </w:p>
        </w:tc>
      </w:tr>
      <w:tr w14:paraId="1B232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center"/>
          </w:tcPr>
          <w:p w14:paraId="769AF2B2">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p>
        </w:tc>
        <w:tc>
          <w:tcPr>
            <w:tcW w:w="2751" w:type="dxa"/>
            <w:noWrap w:val="0"/>
            <w:vAlign w:val="center"/>
          </w:tcPr>
          <w:p w14:paraId="3E4435FF">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其他</w:t>
            </w:r>
          </w:p>
        </w:tc>
        <w:tc>
          <w:tcPr>
            <w:tcW w:w="5807" w:type="dxa"/>
            <w:noWrap w:val="0"/>
            <w:vAlign w:val="center"/>
          </w:tcPr>
          <w:p w14:paraId="4FF61816">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hAnsi="宋体" w:cs="宋体"/>
                <w:sz w:val="28"/>
                <w:szCs w:val="28"/>
                <w:lang w:eastAsia="zh-CN"/>
              </w:rPr>
            </w:pPr>
            <w:r>
              <w:rPr>
                <w:rFonts w:hint="eastAsia" w:ascii="宋体" w:hAnsi="宋体" w:eastAsia="宋体" w:cs="宋体"/>
                <w:sz w:val="28"/>
                <w:szCs w:val="28"/>
                <w:lang w:val="en-US" w:eastAsia="zh-CN"/>
              </w:rPr>
              <w:t>中标金额为合同暂定费用，仅用于项目进度款支付，工程最终费用以第三方机构出具的审计报告中审定金额为准</w:t>
            </w:r>
          </w:p>
        </w:tc>
      </w:tr>
    </w:tbl>
    <w:p w14:paraId="71A1F41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E80B23-2E9F-4EA8-BBE7-A287575E53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FE41759C-BFF6-4DA9-8B8D-73212CF1D70B}"/>
  </w:font>
  <w:font w:name="仿宋">
    <w:panose1 w:val="02010609060101010101"/>
    <w:charset w:val="86"/>
    <w:family w:val="auto"/>
    <w:pitch w:val="default"/>
    <w:sig w:usb0="800002BF" w:usb1="38CF7CFA" w:usb2="00000016" w:usb3="00000000" w:csb0="00040001" w:csb1="00000000"/>
    <w:embedRegular r:id="rId3" w:fontKey="{52DAB797-5B15-42AF-BF04-C9981FABFF0F}"/>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FD34B236"/>
    <w:multiLevelType w:val="singleLevel"/>
    <w:tmpl w:val="FD34B23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4166A81"/>
    <w:rsid w:val="052F3AB7"/>
    <w:rsid w:val="06AA22E5"/>
    <w:rsid w:val="09D771D4"/>
    <w:rsid w:val="0B372B77"/>
    <w:rsid w:val="0B603E17"/>
    <w:rsid w:val="0BA30B27"/>
    <w:rsid w:val="0CE949D7"/>
    <w:rsid w:val="0D8945A7"/>
    <w:rsid w:val="103B3DF5"/>
    <w:rsid w:val="11672464"/>
    <w:rsid w:val="11801AD1"/>
    <w:rsid w:val="11E9171B"/>
    <w:rsid w:val="12853ED2"/>
    <w:rsid w:val="134768DF"/>
    <w:rsid w:val="14224BF0"/>
    <w:rsid w:val="161B669A"/>
    <w:rsid w:val="176F311A"/>
    <w:rsid w:val="192B21B3"/>
    <w:rsid w:val="19D94CAA"/>
    <w:rsid w:val="19E5114C"/>
    <w:rsid w:val="20C31381"/>
    <w:rsid w:val="22F44919"/>
    <w:rsid w:val="241724D8"/>
    <w:rsid w:val="263113E7"/>
    <w:rsid w:val="26FB52ED"/>
    <w:rsid w:val="278C741F"/>
    <w:rsid w:val="29D52263"/>
    <w:rsid w:val="2B206C1F"/>
    <w:rsid w:val="2B5B780D"/>
    <w:rsid w:val="2BE21A2F"/>
    <w:rsid w:val="2FBB7B31"/>
    <w:rsid w:val="300C3A87"/>
    <w:rsid w:val="31FB19F3"/>
    <w:rsid w:val="328B74C5"/>
    <w:rsid w:val="34086058"/>
    <w:rsid w:val="34F4030D"/>
    <w:rsid w:val="36093869"/>
    <w:rsid w:val="360C0D29"/>
    <w:rsid w:val="361719C1"/>
    <w:rsid w:val="36545584"/>
    <w:rsid w:val="37512F06"/>
    <w:rsid w:val="396137AB"/>
    <w:rsid w:val="3AF70BD4"/>
    <w:rsid w:val="3B52750D"/>
    <w:rsid w:val="3CE55188"/>
    <w:rsid w:val="3D320538"/>
    <w:rsid w:val="3E1A1FCA"/>
    <w:rsid w:val="3EE42ED1"/>
    <w:rsid w:val="400F20D5"/>
    <w:rsid w:val="40B62ABF"/>
    <w:rsid w:val="43D80434"/>
    <w:rsid w:val="44EE3048"/>
    <w:rsid w:val="46084642"/>
    <w:rsid w:val="47044A64"/>
    <w:rsid w:val="498126DD"/>
    <w:rsid w:val="499910CF"/>
    <w:rsid w:val="4BFA3450"/>
    <w:rsid w:val="4E847B7E"/>
    <w:rsid w:val="4ED46AB5"/>
    <w:rsid w:val="4F59011B"/>
    <w:rsid w:val="50CA2BBB"/>
    <w:rsid w:val="520A31DD"/>
    <w:rsid w:val="5292623E"/>
    <w:rsid w:val="53714D2C"/>
    <w:rsid w:val="557038BD"/>
    <w:rsid w:val="55F67FAE"/>
    <w:rsid w:val="564D3A44"/>
    <w:rsid w:val="57752E80"/>
    <w:rsid w:val="57C16B81"/>
    <w:rsid w:val="59E051FD"/>
    <w:rsid w:val="5AB67D0C"/>
    <w:rsid w:val="5B597072"/>
    <w:rsid w:val="5CD851F3"/>
    <w:rsid w:val="5DEA21A7"/>
    <w:rsid w:val="5E4F6582"/>
    <w:rsid w:val="5FA21143"/>
    <w:rsid w:val="5FC15772"/>
    <w:rsid w:val="5FC15FA1"/>
    <w:rsid w:val="606D70BF"/>
    <w:rsid w:val="6104037C"/>
    <w:rsid w:val="61312A93"/>
    <w:rsid w:val="61853D3F"/>
    <w:rsid w:val="637F7835"/>
    <w:rsid w:val="64047E51"/>
    <w:rsid w:val="65391A6E"/>
    <w:rsid w:val="65D26342"/>
    <w:rsid w:val="65D57BE0"/>
    <w:rsid w:val="69B755F9"/>
    <w:rsid w:val="6D4E5FC4"/>
    <w:rsid w:val="6D860727"/>
    <w:rsid w:val="71494FDF"/>
    <w:rsid w:val="71762C65"/>
    <w:rsid w:val="72862412"/>
    <w:rsid w:val="732E26DE"/>
    <w:rsid w:val="769B58D2"/>
    <w:rsid w:val="77FB787A"/>
    <w:rsid w:val="78185787"/>
    <w:rsid w:val="793D367B"/>
    <w:rsid w:val="7A7D349C"/>
    <w:rsid w:val="7B965B1F"/>
    <w:rsid w:val="7C6E599F"/>
    <w:rsid w:val="7C7C3C7B"/>
    <w:rsid w:val="7CCD05F3"/>
    <w:rsid w:val="7CEB202E"/>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paragraph" w:styleId="3">
    <w:name w:val="Body Text"/>
    <w:basedOn w:val="1"/>
    <w:next w:val="1"/>
    <w:autoRedefine/>
    <w:qFormat/>
    <w:uiPriority w:val="0"/>
    <w:rPr>
      <w:rFonts w:ascii="华文中宋" w:eastAsia="华文中宋"/>
      <w:bCs/>
      <w:sz w:val="28"/>
    </w:rPr>
  </w:style>
  <w:style w:type="paragraph" w:styleId="4">
    <w:name w:val="Body Text Indent"/>
    <w:basedOn w:val="1"/>
    <w:qFormat/>
    <w:uiPriority w:val="0"/>
    <w:pPr>
      <w:adjustRightInd w:val="0"/>
      <w:snapToGrid w:val="0"/>
      <w:spacing w:line="360" w:lineRule="auto"/>
      <w:ind w:firstLine="560" w:firstLineChars="200"/>
    </w:pPr>
    <w:rPr>
      <w:sz w:val="28"/>
    </w:rPr>
  </w:style>
  <w:style w:type="paragraph" w:styleId="5">
    <w:name w:val="footer"/>
    <w:basedOn w:val="1"/>
    <w:autoRedefine/>
    <w:qFormat/>
    <w:uiPriority w:val="99"/>
    <w:pPr>
      <w:tabs>
        <w:tab w:val="center" w:pos="4153"/>
        <w:tab w:val="right" w:pos="8306"/>
      </w:tabs>
      <w:snapToGrid w:val="0"/>
      <w:jc w:val="left"/>
    </w:pPr>
    <w:rPr>
      <w:sz w:val="18"/>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character" w:customStyle="1" w:styleId="10">
    <w:name w:val="font01"/>
    <w:basedOn w:val="8"/>
    <w:autoRedefine/>
    <w:qFormat/>
    <w:uiPriority w:val="0"/>
    <w:rPr>
      <w:rFonts w:hint="eastAsia" w:ascii="宋体" w:hAnsi="宋体" w:eastAsia="宋体" w:cs="宋体"/>
      <w:color w:val="000000"/>
      <w:sz w:val="22"/>
      <w:szCs w:val="22"/>
      <w:u w:val="none"/>
    </w:rPr>
  </w:style>
  <w:style w:type="character" w:customStyle="1" w:styleId="11">
    <w:name w:val="font61"/>
    <w:basedOn w:val="8"/>
    <w:autoRedefine/>
    <w:qFormat/>
    <w:uiPriority w:val="0"/>
    <w:rPr>
      <w:rFonts w:hint="eastAsia" w:ascii="宋体" w:hAnsi="宋体" w:eastAsia="宋体" w:cs="宋体"/>
      <w:color w:val="FF0000"/>
      <w:sz w:val="22"/>
      <w:szCs w:val="22"/>
      <w:u w:val="none"/>
    </w:rPr>
  </w:style>
  <w:style w:type="character" w:customStyle="1" w:styleId="12">
    <w:name w:val="font51"/>
    <w:basedOn w:val="8"/>
    <w:autoRedefine/>
    <w:qFormat/>
    <w:uiPriority w:val="0"/>
    <w:rPr>
      <w:rFonts w:hint="eastAsia" w:ascii="宋体" w:hAnsi="宋体" w:eastAsia="宋体" w:cs="宋体"/>
      <w:color w:val="000000"/>
      <w:sz w:val="20"/>
      <w:szCs w:val="20"/>
      <w:u w:val="none"/>
    </w:rPr>
  </w:style>
  <w:style w:type="character" w:customStyle="1" w:styleId="13">
    <w:name w:val="font71"/>
    <w:basedOn w:val="8"/>
    <w:autoRedefine/>
    <w:qFormat/>
    <w:uiPriority w:val="0"/>
    <w:rPr>
      <w:rFonts w:hint="eastAsia" w:ascii="宋体" w:hAnsi="宋体" w:eastAsia="宋体" w:cs="宋体"/>
      <w:color w:val="FF0000"/>
      <w:sz w:val="20"/>
      <w:szCs w:val="20"/>
      <w:u w:val="none"/>
    </w:rPr>
  </w:style>
  <w:style w:type="table" w:customStyle="1" w:styleId="14">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398</Words>
  <Characters>404</Characters>
  <Lines>0</Lines>
  <Paragraphs>0</Paragraphs>
  <TotalTime>1</TotalTime>
  <ScaleCrop>false</ScaleCrop>
  <LinksUpToDate>false</LinksUpToDate>
  <CharactersWithSpaces>404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2025-06-10T03:26:00Z</cp:lastPrinted>
  <dcterms:modified xsi:type="dcterms:W3CDTF">2025-08-14T07:17:47Z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