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6EA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附件1：</w:t>
      </w:r>
    </w:p>
    <w:p w14:paraId="35F8906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招标须知</w:t>
      </w:r>
    </w:p>
    <w:p w14:paraId="7D913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项目概述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11991C1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20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为江油蜀游酒店管理有限公司旗下星悦轩酒店餐厅及厨房提供翻新、改建服务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eastAsia="zh-CN"/>
        </w:rPr>
        <w:t>。</w:t>
      </w:r>
    </w:p>
    <w:p w14:paraId="2A5BB74A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</w:rPr>
        <w:t>采购项目标的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内容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eastAsia="zh-CN"/>
        </w:rPr>
        <w:t>：</w:t>
      </w:r>
    </w:p>
    <w:p w14:paraId="4C6690D4">
      <w:pPr>
        <w:pStyle w:val="2"/>
        <w:numPr>
          <w:ilvl w:val="0"/>
          <w:numId w:val="2"/>
        </w:numPr>
        <w:ind w:right="0" w:rightChars="0" w:firstLine="640" w:firstLineChars="200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此次对星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 w:color="auto"/>
          <w:lang w:val="en-US" w:eastAsia="zh-CN"/>
        </w:rPr>
        <w:t>悦轩酒店餐厅及厨房进行翻新及改建，包括办公室墙面拆除墙纸、大理石吧台拆除、新增成品定制吊灯、新铺设墙纸等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。（明细详见招标控制价）</w:t>
      </w:r>
    </w:p>
    <w:p w14:paraId="5DE681F6">
      <w:pPr>
        <w:numPr>
          <w:numId w:val="0"/>
        </w:numPr>
        <w:ind w:leftChars="0" w:right="0" w:rightChars="0"/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 xml:space="preserve">    2、</w:t>
      </w:r>
      <w:r>
        <w:rPr>
          <w:rFonts w:hint="eastAsia" w:ascii="仿宋" w:hAnsi="仿宋" w:eastAsia="仿宋" w:cs="仿宋"/>
          <w:b/>
          <w:bCs/>
          <w:color w:val="FF0000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厨房设备由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业主单位自行</w:t>
      </w:r>
      <w:r>
        <w:rPr>
          <w:rFonts w:hint="eastAsia" w:ascii="仿宋" w:hAnsi="仿宋" w:eastAsia="仿宋" w:cs="仿宋"/>
          <w:b/>
          <w:bCs/>
          <w:color w:val="FF0000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提供。</w:t>
      </w:r>
    </w:p>
    <w:p w14:paraId="2CA806CC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 w:color="auto"/>
          <w:lang w:val="en-US" w:eastAsia="zh-CN"/>
        </w:rPr>
        <w:t>备注</w:t>
      </w:r>
    </w:p>
    <w:p w14:paraId="73A3B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right="0" w:righ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、此报价包含人工费、材料费、运输费、装卸费、清洁费、税金等费用；</w:t>
      </w:r>
    </w:p>
    <w:p w14:paraId="3D7DB97B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left="0" w:leftChars="0" w:firstLine="640" w:firstLineChars="200"/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default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、服务内容必须与上述明细表完全吻合。</w:t>
      </w:r>
    </w:p>
    <w:p w14:paraId="1D8560FB">
      <w:pPr>
        <w:pStyle w:val="6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20" w:lineRule="exact"/>
        <w:ind w:right="0" w:rightChars="0" w:firstLine="640" w:firstLineChars="200"/>
        <w:rPr>
          <w:rFonts w:hint="default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w w:val="100"/>
          <w:position w:val="0"/>
          <w:sz w:val="32"/>
          <w:szCs w:val="32"/>
          <w:u w:val="none" w:color="auto"/>
          <w:shd w:val="clear" w:color="auto" w:fill="auto"/>
          <w:lang w:val="en-US" w:eastAsia="zh-CN" w:bidi="en-US"/>
        </w:rPr>
        <w:t>四、商务要求</w:t>
      </w:r>
    </w:p>
    <w:tbl>
      <w:tblPr>
        <w:tblStyle w:val="15"/>
        <w:tblW w:w="96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2751"/>
        <w:gridCol w:w="5807"/>
      </w:tblGrid>
      <w:tr w14:paraId="6D39F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50" w:type="dxa"/>
            <w:noWrap w:val="0"/>
            <w:vAlign w:val="center"/>
          </w:tcPr>
          <w:p w14:paraId="5B4833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序号</w:t>
            </w:r>
          </w:p>
        </w:tc>
        <w:tc>
          <w:tcPr>
            <w:tcW w:w="2751" w:type="dxa"/>
            <w:noWrap w:val="0"/>
            <w:vAlign w:val="center"/>
          </w:tcPr>
          <w:p w14:paraId="6E4659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内容</w:t>
            </w:r>
          </w:p>
        </w:tc>
        <w:tc>
          <w:tcPr>
            <w:tcW w:w="5807" w:type="dxa"/>
            <w:noWrap w:val="0"/>
            <w:vAlign w:val="center"/>
          </w:tcPr>
          <w:p w14:paraId="15D0266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adjustRightInd w:val="0"/>
              <w:spacing w:line="5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4"/>
              </w:rPr>
              <w:t>招标/采购要求</w:t>
            </w:r>
          </w:p>
        </w:tc>
      </w:tr>
      <w:tr w14:paraId="5DEEE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4F8307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1</w:t>
            </w:r>
          </w:p>
        </w:tc>
        <w:tc>
          <w:tcPr>
            <w:tcW w:w="2751" w:type="dxa"/>
            <w:noWrap w:val="0"/>
            <w:vAlign w:val="top"/>
          </w:tcPr>
          <w:p w14:paraId="26F451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服务对象</w:t>
            </w:r>
          </w:p>
        </w:tc>
        <w:tc>
          <w:tcPr>
            <w:tcW w:w="5807" w:type="dxa"/>
            <w:noWrap w:val="0"/>
            <w:vAlign w:val="center"/>
          </w:tcPr>
          <w:p w14:paraId="27A98FEA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江油蜀游酒店管理有限公司</w:t>
            </w:r>
          </w:p>
        </w:tc>
      </w:tr>
      <w:tr w14:paraId="4944C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50" w:type="dxa"/>
            <w:noWrap w:val="0"/>
            <w:vAlign w:val="top"/>
          </w:tcPr>
          <w:p w14:paraId="016F11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2</w:t>
            </w:r>
          </w:p>
        </w:tc>
        <w:tc>
          <w:tcPr>
            <w:tcW w:w="2751" w:type="dxa"/>
            <w:noWrap w:val="0"/>
            <w:vAlign w:val="top"/>
          </w:tcPr>
          <w:p w14:paraId="58D8C5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hAnsi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服务地点</w:t>
            </w:r>
          </w:p>
        </w:tc>
        <w:tc>
          <w:tcPr>
            <w:tcW w:w="5807" w:type="dxa"/>
            <w:noWrap w:val="0"/>
            <w:vAlign w:val="center"/>
          </w:tcPr>
          <w:p w14:paraId="0BCECA78">
            <w:pPr>
              <w:keepNext w:val="0"/>
              <w:keepLines w:val="0"/>
              <w:pageBreakBefore w:val="0"/>
              <w:widowControl/>
              <w:tabs>
                <w:tab w:val="left" w:pos="520"/>
                <w:tab w:val="center" w:pos="3998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江油市城区星悦轩酒店</w:t>
            </w:r>
          </w:p>
        </w:tc>
      </w:tr>
      <w:tr w14:paraId="54D66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050" w:type="dxa"/>
            <w:noWrap w:val="0"/>
            <w:vAlign w:val="top"/>
          </w:tcPr>
          <w:p w14:paraId="5507F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3</w:t>
            </w:r>
          </w:p>
        </w:tc>
        <w:tc>
          <w:tcPr>
            <w:tcW w:w="2751" w:type="dxa"/>
            <w:noWrap w:val="0"/>
            <w:vAlign w:val="top"/>
          </w:tcPr>
          <w:p w14:paraId="25873E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履约､验收要求与标准</w:t>
            </w:r>
          </w:p>
        </w:tc>
        <w:tc>
          <w:tcPr>
            <w:tcW w:w="5807" w:type="dxa"/>
            <w:noWrap w:val="0"/>
            <w:vAlign w:val="center"/>
          </w:tcPr>
          <w:p w14:paraId="313803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按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要求验收</w:t>
            </w:r>
          </w:p>
        </w:tc>
      </w:tr>
      <w:tr w14:paraId="0ED4C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50" w:type="dxa"/>
            <w:noWrap w:val="0"/>
            <w:vAlign w:val="top"/>
          </w:tcPr>
          <w:p w14:paraId="4D2E2A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4</w:t>
            </w:r>
          </w:p>
        </w:tc>
        <w:tc>
          <w:tcPr>
            <w:tcW w:w="2751" w:type="dxa"/>
            <w:noWrap w:val="0"/>
            <w:vAlign w:val="top"/>
          </w:tcPr>
          <w:p w14:paraId="589FFE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款项支付方式</w:t>
            </w:r>
          </w:p>
        </w:tc>
        <w:tc>
          <w:tcPr>
            <w:tcW w:w="5807" w:type="dxa"/>
            <w:noWrap w:val="0"/>
            <w:vAlign w:val="center"/>
          </w:tcPr>
          <w:p w14:paraId="72B2B2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详见附件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7</w:t>
            </w:r>
            <w:r>
              <w:rPr>
                <w:rFonts w:hint="default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：合同主要条款</w:t>
            </w:r>
          </w:p>
        </w:tc>
      </w:tr>
      <w:tr w14:paraId="1E4EC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050" w:type="dxa"/>
            <w:noWrap w:val="0"/>
            <w:vAlign w:val="top"/>
          </w:tcPr>
          <w:p w14:paraId="61D953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5</w:t>
            </w:r>
          </w:p>
        </w:tc>
        <w:tc>
          <w:tcPr>
            <w:tcW w:w="2751" w:type="dxa"/>
            <w:noWrap w:val="0"/>
            <w:vAlign w:val="top"/>
          </w:tcPr>
          <w:p w14:paraId="58A47B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产品质量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</w:rPr>
              <w:t>要求</w:t>
            </w:r>
          </w:p>
        </w:tc>
        <w:tc>
          <w:tcPr>
            <w:tcW w:w="5807" w:type="dxa"/>
            <w:noWrap w:val="0"/>
            <w:vAlign w:val="center"/>
          </w:tcPr>
          <w:p w14:paraId="108439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翻新改造服务所涉及的材料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zh-CN" w:eastAsia="zh-CN"/>
              </w:rPr>
              <w:t>必须符合国家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或</w:t>
            </w:r>
          </w:p>
          <w:p w14:paraId="0746E7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zh-CN" w:eastAsia="zh-CN"/>
              </w:rPr>
              <w:t>标准规范</w:t>
            </w:r>
          </w:p>
        </w:tc>
      </w:tr>
      <w:tr w14:paraId="4C15C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050" w:type="dxa"/>
            <w:noWrap w:val="0"/>
            <w:vAlign w:val="top"/>
          </w:tcPr>
          <w:p w14:paraId="3D7DE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6</w:t>
            </w:r>
          </w:p>
        </w:tc>
        <w:tc>
          <w:tcPr>
            <w:tcW w:w="2751" w:type="dxa"/>
            <w:noWrap w:val="0"/>
            <w:vAlign w:val="top"/>
          </w:tcPr>
          <w:p w14:paraId="3A3391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 w:color="auto"/>
                <w:lang w:val="en-US" w:eastAsia="zh-CN"/>
              </w:rPr>
              <w:t>完成时间</w:t>
            </w:r>
          </w:p>
        </w:tc>
        <w:tc>
          <w:tcPr>
            <w:tcW w:w="5807" w:type="dxa"/>
            <w:noWrap w:val="0"/>
            <w:vAlign w:val="center"/>
          </w:tcPr>
          <w:p w14:paraId="455B6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hAnsi="宋体" w:cs="宋体"/>
                <w:sz w:val="28"/>
                <w:szCs w:val="28"/>
                <w:u w:val="none" w:color="auto"/>
                <w:lang w:val="en-US" w:eastAsia="zh-CN"/>
              </w:rPr>
              <w:t>合同签订后30日内完成及验收</w:t>
            </w:r>
          </w:p>
        </w:tc>
      </w:tr>
    </w:tbl>
    <w:p w14:paraId="318DB26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</w:pPr>
    </w:p>
    <w:sectPr>
      <w:footerReference r:id="rId5" w:type="default"/>
      <w:pgSz w:w="11906" w:h="16838"/>
      <w:pgMar w:top="1440" w:right="1746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353FC2-F7EE-445B-9FA9-AB752439D8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D4B43E5-B1B1-4FD9-862A-8AFA618B55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BF7B826-B501-4BA4-B912-E5A813EFDE2A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ACC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F1D2E2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F1D2E2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34AB"/>
    <w:multiLevelType w:val="singleLevel"/>
    <w:tmpl w:val="A44E34A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3815486"/>
    <w:multiLevelType w:val="singleLevel"/>
    <w:tmpl w:val="B381548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52F3AB7"/>
    <w:rsid w:val="02340D05"/>
    <w:rsid w:val="023C7B97"/>
    <w:rsid w:val="039B5D5B"/>
    <w:rsid w:val="052F3AB7"/>
    <w:rsid w:val="058C5D4E"/>
    <w:rsid w:val="06AA22E5"/>
    <w:rsid w:val="0C3C68A9"/>
    <w:rsid w:val="0CA35C8C"/>
    <w:rsid w:val="11672464"/>
    <w:rsid w:val="12853ED2"/>
    <w:rsid w:val="13003952"/>
    <w:rsid w:val="134768DF"/>
    <w:rsid w:val="14224BF0"/>
    <w:rsid w:val="161B669A"/>
    <w:rsid w:val="176F311A"/>
    <w:rsid w:val="192B21B3"/>
    <w:rsid w:val="19D94CAA"/>
    <w:rsid w:val="19E5114C"/>
    <w:rsid w:val="1A9D38AE"/>
    <w:rsid w:val="1CF55E97"/>
    <w:rsid w:val="241724D8"/>
    <w:rsid w:val="263113E7"/>
    <w:rsid w:val="2BE21A2F"/>
    <w:rsid w:val="300C3A87"/>
    <w:rsid w:val="32BA630E"/>
    <w:rsid w:val="34086058"/>
    <w:rsid w:val="35D808FC"/>
    <w:rsid w:val="360C0D29"/>
    <w:rsid w:val="361719C1"/>
    <w:rsid w:val="37512F06"/>
    <w:rsid w:val="3D320538"/>
    <w:rsid w:val="41876772"/>
    <w:rsid w:val="42AC04F6"/>
    <w:rsid w:val="47044A64"/>
    <w:rsid w:val="499910CF"/>
    <w:rsid w:val="4BFA3450"/>
    <w:rsid w:val="4C6E5277"/>
    <w:rsid w:val="4E847B7E"/>
    <w:rsid w:val="4F59011B"/>
    <w:rsid w:val="50CA2BBB"/>
    <w:rsid w:val="51117587"/>
    <w:rsid w:val="520A31DD"/>
    <w:rsid w:val="557038BD"/>
    <w:rsid w:val="57752E80"/>
    <w:rsid w:val="57C16B81"/>
    <w:rsid w:val="59E051FD"/>
    <w:rsid w:val="5A5558A8"/>
    <w:rsid w:val="5FC15772"/>
    <w:rsid w:val="5FC15FA1"/>
    <w:rsid w:val="6104037C"/>
    <w:rsid w:val="611C00A7"/>
    <w:rsid w:val="61853D3F"/>
    <w:rsid w:val="637F7835"/>
    <w:rsid w:val="64047E51"/>
    <w:rsid w:val="65391A6E"/>
    <w:rsid w:val="65D57BE0"/>
    <w:rsid w:val="66EE634F"/>
    <w:rsid w:val="6D4E5FC4"/>
    <w:rsid w:val="6D860727"/>
    <w:rsid w:val="71494FDF"/>
    <w:rsid w:val="732E26DE"/>
    <w:rsid w:val="769B58D2"/>
    <w:rsid w:val="78185787"/>
    <w:rsid w:val="7A1B17A7"/>
    <w:rsid w:val="7B965B1F"/>
    <w:rsid w:val="7C6E599F"/>
    <w:rsid w:val="7CCD05F3"/>
    <w:rsid w:val="7CEB202E"/>
    <w:rsid w:val="7DC878B1"/>
    <w:rsid w:val="7E5912A5"/>
    <w:rsid w:val="7E62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Arial Unicode MS"/>
      <w:color w:val="auto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华文中宋" w:eastAsia="华文中宋"/>
      <w:bCs/>
      <w:sz w:val="28"/>
    </w:r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560" w:firstLineChars="200"/>
    </w:pPr>
    <w:rPr>
      <w:sz w:val="2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1"/>
    <w:next w:val="1"/>
    <w:autoRedefine/>
    <w:qFormat/>
    <w:uiPriority w:val="0"/>
    <w:pPr>
      <w:adjustRightInd w:val="0"/>
      <w:snapToGrid w:val="0"/>
      <w:spacing w:after="120" w:line="300" w:lineRule="auto"/>
      <w:ind w:left="420" w:leftChars="200" w:firstLine="420" w:firstLineChars="200"/>
    </w:pPr>
    <w:rPr>
      <w:rFonts w:ascii="仿宋_GB2312" w:eastAsia="仿宋_GB231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61"/>
    <w:basedOn w:val="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table" w:customStyle="1" w:styleId="1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Subtle Emphasis"/>
    <w:basedOn w:val="9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310</Characters>
  <Lines>0</Lines>
  <Paragraphs>0</Paragraphs>
  <TotalTime>0</TotalTime>
  <ScaleCrop>false</ScaleCrop>
  <LinksUpToDate>false</LinksUpToDate>
  <CharactersWithSpaces>310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2023-04-28T02:02:00Z</dcterms:created>
  <dc:creator>一路向前</dc:creator>
  <cp:lastModifiedBy>一路向前</cp:lastModifiedBy>
  <cp:lastPrinted>2025-09-11T07:02:30Z</cp:lastPrinted>
  <dcterms:modified xsi:type="dcterms:W3CDTF">2025-09-11T07:09:52Z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76C9A4773B63434B9FC51B57D37D2DB1_11</vt:lpwstr>
  </property>
  <property fmtid="{D5CDD505-2E9C-101B-9397-08002B2CF9AE}" pid="4" name="KSOTemplateDocerSaveRecord">
    <vt:lpwstr>eyJoZGlkIjoiMWQ4M2Y5YjAyZjQ3YzYyMjcwNzQ3ZWNlNTYzNWVkNGEiLCJ1c2VySWQiOiI1MjQxODk4MTQifQ==</vt:lpwstr>
  </property>
</Properties>
</file>